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E1" w:rsidRDefault="00792EE1" w:rsidP="00792EE1">
      <w:pPr>
        <w:autoSpaceDE w:val="0"/>
        <w:autoSpaceDN w:val="0"/>
        <w:ind w:left="720"/>
        <w:rPr>
          <w:rFonts w:ascii="Arial" w:hAnsi="Arial" w:cs="Arial"/>
          <w:sz w:val="24"/>
          <w:szCs w:val="24"/>
        </w:rPr>
      </w:pPr>
      <w:r>
        <w:rPr>
          <w:rFonts w:ascii="Arial" w:hAnsi="Arial" w:cs="Arial"/>
          <w:sz w:val="24"/>
          <w:szCs w:val="24"/>
        </w:rPr>
        <w:t xml:space="preserve">Travis Smith graduated from the University of Oklahoma in 1976 with a Bachelor of Accountancy.  He is a 1979 graduate of the University </w:t>
      </w:r>
      <w:proofErr w:type="gramStart"/>
      <w:r>
        <w:rPr>
          <w:rFonts w:ascii="Arial" w:hAnsi="Arial" w:cs="Arial"/>
          <w:sz w:val="24"/>
          <w:szCs w:val="24"/>
        </w:rPr>
        <w:t>of Oklahoma College of</w:t>
      </w:r>
      <w:proofErr w:type="gramEnd"/>
      <w:r>
        <w:rPr>
          <w:rFonts w:ascii="Arial" w:hAnsi="Arial" w:cs="Arial"/>
          <w:sz w:val="24"/>
          <w:szCs w:val="24"/>
        </w:rPr>
        <w:t xml:space="preserve"> Law.  In 1978 he went to work for Legal Aid of Western Oklahoma as an intern and stayed for 21 years.  During his last 11 years there his case load consisted of public benefit cases – primarily SSI disability and Medicaid.</w:t>
      </w:r>
    </w:p>
    <w:p w:rsidR="00792EE1" w:rsidRDefault="00792EE1" w:rsidP="00792EE1">
      <w:pPr>
        <w:autoSpaceDE w:val="0"/>
        <w:autoSpaceDN w:val="0"/>
        <w:ind w:left="720"/>
        <w:rPr>
          <w:rFonts w:ascii="Arial" w:hAnsi="Arial" w:cs="Arial"/>
          <w:sz w:val="24"/>
          <w:szCs w:val="24"/>
        </w:rPr>
      </w:pPr>
    </w:p>
    <w:p w:rsidR="00792EE1" w:rsidRDefault="00792EE1" w:rsidP="00792EE1">
      <w:pPr>
        <w:autoSpaceDE w:val="0"/>
        <w:autoSpaceDN w:val="0"/>
        <w:ind w:left="720"/>
        <w:rPr>
          <w:rFonts w:ascii="Arial" w:hAnsi="Arial" w:cs="Arial"/>
          <w:sz w:val="24"/>
          <w:szCs w:val="24"/>
        </w:rPr>
      </w:pPr>
      <w:r>
        <w:rPr>
          <w:rFonts w:ascii="Arial" w:hAnsi="Arial" w:cs="Arial"/>
          <w:sz w:val="24"/>
          <w:szCs w:val="24"/>
        </w:rPr>
        <w:t>In 1999 he changed sides and became an Assistant General Counsel for the Oklahoma Department of Human Services.  At OKDHS he spends most of his time on Medicaid eligibility issues, but supports the Food Stamp, TANF, and Day Care programs as well.  He is also the agency’s HIPAA Privacy Officer.</w:t>
      </w:r>
    </w:p>
    <w:p w:rsidR="00792EE1" w:rsidRDefault="00792EE1" w:rsidP="00792EE1">
      <w:pPr>
        <w:autoSpaceDE w:val="0"/>
        <w:autoSpaceDN w:val="0"/>
        <w:ind w:left="720"/>
        <w:rPr>
          <w:rFonts w:ascii="Arial" w:hAnsi="Arial" w:cs="Arial"/>
          <w:sz w:val="24"/>
          <w:szCs w:val="24"/>
        </w:rPr>
      </w:pPr>
    </w:p>
    <w:p w:rsidR="00792EE1" w:rsidRDefault="00792EE1" w:rsidP="00792EE1">
      <w:pPr>
        <w:ind w:left="720"/>
        <w:rPr>
          <w:rFonts w:ascii="Arial" w:hAnsi="Arial" w:cs="Arial"/>
          <w:sz w:val="24"/>
          <w:szCs w:val="24"/>
        </w:rPr>
      </w:pPr>
      <w:r>
        <w:rPr>
          <w:rFonts w:ascii="Arial" w:hAnsi="Arial" w:cs="Arial"/>
          <w:sz w:val="24"/>
          <w:szCs w:val="24"/>
        </w:rPr>
        <w:t xml:space="preserve">Mr. Smith has been a speaker at more than 50 CLE programs on topics including Social Security disability, Medicaid eligibility, and public benefits and has had an article published in the </w:t>
      </w:r>
      <w:r>
        <w:rPr>
          <w:rFonts w:ascii="Arial" w:hAnsi="Arial" w:cs="Arial"/>
          <w:i/>
          <w:iCs/>
          <w:sz w:val="24"/>
          <w:szCs w:val="24"/>
        </w:rPr>
        <w:t>Oklahoma Bar Association Journal</w:t>
      </w:r>
      <w:r>
        <w:rPr>
          <w:rFonts w:ascii="Arial" w:hAnsi="Arial" w:cs="Arial"/>
          <w:sz w:val="24"/>
          <w:szCs w:val="24"/>
        </w:rPr>
        <w:t xml:space="preserve">.  In addition, he has appeared before various groups or on the radio more than 100 times, speaking on a wide variety of topics related to public benefits.    </w:t>
      </w:r>
    </w:p>
    <w:p w:rsidR="00792EE1" w:rsidRDefault="00792EE1" w:rsidP="00792EE1">
      <w:pPr>
        <w:rPr>
          <w:rFonts w:ascii="Arial" w:hAnsi="Arial" w:cs="Arial"/>
          <w:sz w:val="24"/>
          <w:szCs w:val="24"/>
        </w:rPr>
      </w:pPr>
    </w:p>
    <w:p w:rsidR="00792EE1" w:rsidRDefault="00792EE1" w:rsidP="00792EE1">
      <w:pPr>
        <w:jc w:val="center"/>
        <w:rPr>
          <w:rFonts w:ascii="Arial" w:hAnsi="Arial" w:cs="Arial"/>
        </w:rPr>
      </w:pPr>
      <w:r>
        <w:rPr>
          <w:rFonts w:ascii="Arial" w:hAnsi="Arial" w:cs="Arial"/>
        </w:rPr>
        <w:t>Travis Smith</w:t>
      </w:r>
    </w:p>
    <w:p w:rsidR="00792EE1" w:rsidRDefault="00792EE1" w:rsidP="00792EE1">
      <w:pPr>
        <w:jc w:val="center"/>
        <w:rPr>
          <w:rFonts w:ascii="Arial" w:hAnsi="Arial" w:cs="Arial"/>
        </w:rPr>
      </w:pPr>
      <w:r>
        <w:rPr>
          <w:rFonts w:ascii="Arial" w:hAnsi="Arial" w:cs="Arial"/>
        </w:rPr>
        <w:t>Assistant General Counsel</w:t>
      </w:r>
    </w:p>
    <w:p w:rsidR="00792EE1" w:rsidRDefault="00792EE1" w:rsidP="00792EE1">
      <w:pPr>
        <w:jc w:val="center"/>
        <w:rPr>
          <w:rFonts w:ascii="Arial" w:hAnsi="Arial" w:cs="Arial"/>
        </w:rPr>
      </w:pPr>
      <w:r>
        <w:rPr>
          <w:rFonts w:ascii="Arial" w:hAnsi="Arial" w:cs="Arial"/>
        </w:rPr>
        <w:t>Oklahoma Department of Human Services</w:t>
      </w:r>
    </w:p>
    <w:p w:rsidR="00792EE1" w:rsidRDefault="00792EE1" w:rsidP="00792EE1">
      <w:pPr>
        <w:jc w:val="center"/>
        <w:rPr>
          <w:rFonts w:ascii="Arial" w:hAnsi="Arial" w:cs="Arial"/>
        </w:rPr>
      </w:pPr>
      <w:r>
        <w:rPr>
          <w:rFonts w:ascii="Arial" w:hAnsi="Arial" w:cs="Arial"/>
        </w:rPr>
        <w:t>P.O. Box 25352</w:t>
      </w:r>
    </w:p>
    <w:p w:rsidR="00792EE1" w:rsidRDefault="00792EE1" w:rsidP="00792EE1">
      <w:pPr>
        <w:jc w:val="center"/>
        <w:rPr>
          <w:rFonts w:ascii="Arial" w:hAnsi="Arial" w:cs="Arial"/>
        </w:rPr>
      </w:pPr>
      <w:r>
        <w:rPr>
          <w:rFonts w:ascii="Arial" w:hAnsi="Arial" w:cs="Arial"/>
        </w:rPr>
        <w:t>OKC, OK  73125</w:t>
      </w:r>
    </w:p>
    <w:p w:rsidR="00792EE1" w:rsidRDefault="00792EE1" w:rsidP="00792EE1">
      <w:pPr>
        <w:jc w:val="center"/>
        <w:rPr>
          <w:rFonts w:ascii="Arial" w:hAnsi="Arial" w:cs="Arial"/>
        </w:rPr>
      </w:pPr>
      <w:r>
        <w:rPr>
          <w:rFonts w:ascii="Arial" w:hAnsi="Arial" w:cs="Arial"/>
        </w:rPr>
        <w:t>(405) 522-6222</w:t>
      </w:r>
    </w:p>
    <w:p w:rsidR="00792EE1" w:rsidRDefault="00792EE1" w:rsidP="00792EE1">
      <w:pPr>
        <w:jc w:val="center"/>
        <w:rPr>
          <w:rFonts w:ascii="Arial" w:hAnsi="Arial" w:cs="Arial"/>
        </w:rPr>
      </w:pPr>
      <w:r>
        <w:rPr>
          <w:rFonts w:ascii="Arial" w:hAnsi="Arial" w:cs="Arial"/>
        </w:rPr>
        <w:t>FAX </w:t>
      </w:r>
      <w:r w:rsidR="00B120B5">
        <w:rPr>
          <w:rFonts w:ascii="Arial" w:hAnsi="Arial" w:cs="Arial"/>
        </w:rPr>
        <w:t xml:space="preserve">(405) </w:t>
      </w:r>
      <w:bookmarkStart w:id="0" w:name="_GoBack"/>
      <w:bookmarkEnd w:id="0"/>
      <w:r>
        <w:rPr>
          <w:rFonts w:ascii="Arial" w:hAnsi="Arial" w:cs="Arial"/>
        </w:rPr>
        <w:t>521-6816</w:t>
      </w:r>
    </w:p>
    <w:p w:rsidR="00792EE1" w:rsidRDefault="00792EE1" w:rsidP="00792EE1">
      <w:pPr>
        <w:jc w:val="center"/>
        <w:rPr>
          <w:rFonts w:ascii="Arial" w:hAnsi="Arial" w:cs="Arial"/>
        </w:rPr>
      </w:pPr>
      <w:hyperlink r:id="rId5" w:history="1">
        <w:r>
          <w:rPr>
            <w:rStyle w:val="Hyperlink"/>
            <w:rFonts w:ascii="Arial" w:hAnsi="Arial" w:cs="Arial"/>
          </w:rPr>
          <w:t>travis.smith@okdhs.org</w:t>
        </w:r>
      </w:hyperlink>
    </w:p>
    <w:p w:rsidR="0044396A" w:rsidRDefault="0044396A" w:rsidP="00792EE1">
      <w:pPr>
        <w:jc w:val="center"/>
      </w:pPr>
    </w:p>
    <w:sectPr w:rsidR="0044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E1"/>
    <w:rsid w:val="0044396A"/>
    <w:rsid w:val="00792EE1"/>
    <w:rsid w:val="00B1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E1"/>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E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E1"/>
    <w:pPr>
      <w:spacing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vis.smith@okd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Ameriprise Financial</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Chaney</dc:creator>
  <cp:keywords/>
  <dc:description/>
  <cp:lastModifiedBy>Tiffany Chaney</cp:lastModifiedBy>
  <cp:revision>2</cp:revision>
  <dcterms:created xsi:type="dcterms:W3CDTF">2012-09-20T15:31:00Z</dcterms:created>
  <dcterms:modified xsi:type="dcterms:W3CDTF">2012-09-20T15:32:00Z</dcterms:modified>
</cp:coreProperties>
</file>